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La Fédération culturelle de l’Île-du-Prince-Édouard présente le programme BOBINE qui contribuera à la réalisation de projets en film et vidéo des membres individuels ou les groupes des communautés acadiennes et francophones de l’Île-du-Prince-Édouard.  </w:t>
      </w:r>
    </w:p>
    <w:p w:rsidR="00000000" w:rsidDel="00000000" w:rsidP="00000000" w:rsidRDefault="00000000" w:rsidRPr="00000000" w14:paraId="00000002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Les membres de la communautés peuvent soumettre une demande au programme BOBINE pour la réalisation de projet vidéo dans les catégories suivantes : </w:t>
      </w:r>
    </w:p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FILM FICTION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DOCUMENTAIRES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NOUVEAUX MÉDIAS (ex. clips promotionnelles, vidéo de musique, YouTube, etc) </w:t>
      </w:r>
    </w:p>
    <w:p w:rsidR="00000000" w:rsidDel="00000000" w:rsidP="00000000" w:rsidRDefault="00000000" w:rsidRPr="00000000" w14:paraId="00000008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5"/>
        <w:gridCol w:w="5312"/>
        <w:tblGridChange w:id="0">
          <w:tblGrid>
            <w:gridCol w:w="5315"/>
            <w:gridCol w:w="53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IDENTIFICATION 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 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right" w:pos="4954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               Rue                     Appartement</w:t>
              <w:tab/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Prénom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Ville              Province            Code postal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Groupe/Nom collectif 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Numéros de téléphone (domicile/cellulaire)        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Numéros de téléphone (travail) 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Courrier électronique 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Cochez votre région :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165100</wp:posOffset>
                      </wp:positionV>
                      <wp:extent cx="136525" cy="1365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165100</wp:posOffset>
                      </wp:positionV>
                      <wp:extent cx="136525" cy="1365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Souris        Charlottetown         Rustico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</w:rPr>
              <mc:AlternateContent>
                <mc:Choice Requires="wpg">
                  <w:drawing>
                    <wp:inline distB="0" distT="0" distL="0" distR="0">
                      <wp:extent cx="136525" cy="13652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36525" cy="13652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Summerside      Évangéline          Prince-Ouest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177800</wp:posOffset>
                      </wp:positionV>
                      <wp:extent cx="136525" cy="1365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177800</wp:posOffset>
                      </wp:positionV>
                      <wp:extent cx="136525" cy="1365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136525" cy="1365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136525" cy="13652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190500</wp:posOffset>
                      </wp:positionV>
                      <wp:extent cx="136525" cy="1365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190500</wp:posOffset>
                      </wp:positionV>
                      <wp:extent cx="136525" cy="13652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36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 DU PROJET</w:t>
            </w:r>
          </w:p>
        </w:tc>
      </w:tr>
      <w:tr>
        <w:trPr>
          <w:cantSplit w:val="0"/>
          <w:trHeight w:val="37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Décrire le projet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DÉROULEMENT DU PROJET</w:t>
            </w:r>
          </w:p>
        </w:tc>
      </w:tr>
      <w:tr>
        <w:trPr>
          <w:cantSplit w:val="0"/>
          <w:trHeight w:val="38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Décrire les étapes du projet et échéancier (dates tentatives)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BUDGET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Veuillez cocher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 la discipline qui s'applique à votre produit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59" w:lineRule="auto"/>
              <w:ind w:left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REVENUS (s’il a lieu)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Gouvernements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Commandites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spacing w:after="160"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Autres revenus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59" w:lineRule="auto"/>
              <w:ind w:left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DÉPENSES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Salaires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Honoraires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Déplacement 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Promotion</w:t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Matériel et Équipement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Coût opérationnel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2"/>
              </w:numPr>
              <w:spacing w:line="259" w:lineRule="auto"/>
              <w:ind w:left="108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Autre</w:t>
            </w:r>
          </w:p>
          <w:p w:rsidR="00000000" w:rsidDel="00000000" w:rsidP="00000000" w:rsidRDefault="00000000" w:rsidRPr="00000000" w14:paraId="0000004C">
            <w:pPr>
              <w:spacing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60"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MONTANT DEMANDÉ :  __________________</w:t>
            </w:r>
          </w:p>
          <w:p w:rsidR="00000000" w:rsidDel="00000000" w:rsidP="00000000" w:rsidRDefault="00000000" w:rsidRPr="00000000" w14:paraId="00000054">
            <w:pPr>
              <w:spacing w:after="160" w:line="259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 Veuillez noter que les individus ou les organismes peuvent demander un montant maximal de 5 000$ **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2925"/>
        </w:tabs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SVP soumettre votre demande de projet à Marissa Ladéroute avant la date limite : le </w:t>
      </w:r>
      <w:r w:rsidDel="00000000" w:rsidR="00000000" w:rsidRPr="00000000">
        <w:rPr>
          <w:b w:val="1"/>
          <w:sz w:val="20"/>
          <w:szCs w:val="20"/>
          <w:rtl w:val="0"/>
        </w:rPr>
        <w:t xml:space="preserve">21 octobre 2021</w:t>
      </w:r>
      <w:r w:rsidDel="00000000" w:rsidR="00000000" w:rsidRPr="00000000">
        <w:rPr>
          <w:sz w:val="20"/>
          <w:szCs w:val="20"/>
          <w:rtl w:val="0"/>
        </w:rPr>
        <w:t xml:space="preserve"> par courriel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marissa.fcipe@gmail.com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. Pour toutes questions, veuillez appeler la Fédération culturelle de l’Île-du-Prince-Édouard au </w:t>
      </w:r>
      <w:r w:rsidDel="00000000" w:rsidR="00000000" w:rsidRPr="00000000">
        <w:rPr>
          <w:sz w:val="20"/>
          <w:szCs w:val="20"/>
          <w:rtl w:val="0"/>
        </w:rPr>
        <w:t xml:space="preserve">(902) 368-3189.</w:t>
      </w:r>
    </w:p>
    <w:p w:rsidR="00000000" w:rsidDel="00000000" w:rsidP="00000000" w:rsidRDefault="00000000" w:rsidRPr="00000000" w14:paraId="00000057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943600" cy="4318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586038" cy="878409"/>
          <wp:effectExtent b="0" l="0" r="0" t="0"/>
          <wp:docPr id="7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8784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hyperlink" Target="mailto:marissa.fcipe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